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46" w:rsidRPr="00220D46" w:rsidRDefault="00220D46" w:rsidP="00220D46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lang w:eastAsia="zh-CN"/>
        </w:rPr>
      </w:pPr>
    </w:p>
    <w:p w:rsidR="00220D46" w:rsidRPr="007D51C2" w:rsidRDefault="00220D46" w:rsidP="00220D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Обзор</w:t>
      </w:r>
    </w:p>
    <w:p w:rsidR="00220D46" w:rsidRPr="007D51C2" w:rsidRDefault="00220D46" w:rsidP="00220D46">
      <w:pPr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правоприменительной практики за январь-</w:t>
      </w:r>
      <w:r w:rsidR="00781468"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март 2021</w:t>
      </w:r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года</w:t>
      </w:r>
    </w:p>
    <w:p w:rsidR="00220D46" w:rsidRPr="007D51C2" w:rsidRDefault="00220D46" w:rsidP="00220D46">
      <w:pPr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спорам о признании </w:t>
      </w:r>
      <w:proofErr w:type="gramStart"/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недействительными</w:t>
      </w:r>
      <w:proofErr w:type="gramEnd"/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нормативных правовых актов, ненормативных правовых актов, незаконными решений и действий (бездействий) Администрации </w:t>
      </w:r>
      <w:proofErr w:type="spellStart"/>
      <w:r w:rsidR="00781468"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Нагибинского</w:t>
      </w:r>
      <w:proofErr w:type="spellEnd"/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сельского поселения </w:t>
      </w:r>
      <w:proofErr w:type="spellStart"/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</w:t>
      </w:r>
      <w:r w:rsidR="00781468"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юкалинского</w:t>
      </w:r>
      <w:proofErr w:type="spellEnd"/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муниципального района и ее должностных лиц </w:t>
      </w:r>
    </w:p>
    <w:p w:rsidR="00220D46" w:rsidRPr="007D51C2" w:rsidRDefault="00220D46" w:rsidP="00220D46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zh-CN"/>
        </w:rPr>
      </w:pPr>
      <w:r w:rsidRPr="007D51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(на основании вступивших в законную силу судебных актов)</w:t>
      </w:r>
    </w:p>
    <w:p w:rsidR="00220D46" w:rsidRPr="007D51C2" w:rsidRDefault="00220D46" w:rsidP="00220D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p w:rsidR="00220D46" w:rsidRPr="007D51C2" w:rsidRDefault="00220D46" w:rsidP="00220D46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соответствии с пунктом 2.1 статьи 6 Федерального закона от 25.12.2008 г. № 273-ФЗ «О противодействии коррупции» одной из основных мер профилактики коррупции является рассмотрение в федеральных органах государственной власти, органах государственной власти субъектов Российской Федерации, в органах местного самоуправления, других органах, организациях, наделенных федеральным законом отдельными государственными или иными публичными полномочиями, не реже одного раза в квартал вопросов правоприменительной практики</w:t>
      </w:r>
      <w:proofErr w:type="gramEnd"/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результатам вступивших в законную силу решений судов, арбитражных судов о признании </w:t>
      </w:r>
      <w:proofErr w:type="gramStart"/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недействительными</w:t>
      </w:r>
      <w:proofErr w:type="gramEnd"/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нарушений.</w:t>
      </w:r>
    </w:p>
    <w:p w:rsidR="00220D46" w:rsidRPr="007D51C2" w:rsidRDefault="00220D46" w:rsidP="00220D46">
      <w:pPr>
        <w:suppressAutoHyphens/>
        <w:spacing w:before="120"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zh-CN"/>
        </w:rPr>
      </w:pPr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Во исполнение названной нормы за перио</w:t>
      </w:r>
      <w:r w:rsidR="00781468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д с января по март 2021</w:t>
      </w:r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проведен обзор судебных решений.</w:t>
      </w:r>
    </w:p>
    <w:p w:rsidR="00220D46" w:rsidRPr="007D51C2" w:rsidRDefault="00781468" w:rsidP="00220D46">
      <w:pPr>
        <w:suppressAutoHyphens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За период с января по март 2021</w:t>
      </w:r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 решения судов, арбитражных судов</w:t>
      </w:r>
      <w:r w:rsidR="00220D46" w:rsidRPr="007D51C2">
        <w:rPr>
          <w:rFonts w:ascii="Times New Roman" w:eastAsia="Calibri" w:hAnsi="Times New Roman" w:cs="Times New Roman"/>
          <w:sz w:val="24"/>
          <w:szCs w:val="24"/>
        </w:rPr>
        <w:t xml:space="preserve"> о признании недействительными ненормативных правовых актов, незаконными решений и действий (бездействия) </w:t>
      </w:r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Администрации </w:t>
      </w:r>
      <w:proofErr w:type="spellStart"/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Нагибинского</w:t>
      </w:r>
      <w:proofErr w:type="spellEnd"/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сельского поселения </w:t>
      </w:r>
      <w:proofErr w:type="spellStart"/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Т</w:t>
      </w:r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юкалинского</w:t>
      </w:r>
      <w:proofErr w:type="spellEnd"/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муниципального района </w:t>
      </w:r>
      <w:r w:rsidR="00220D46" w:rsidRPr="007D51C2">
        <w:rPr>
          <w:rFonts w:ascii="Times New Roman" w:eastAsia="Calibri" w:hAnsi="Times New Roman" w:cs="Times New Roman"/>
          <w:sz w:val="24"/>
          <w:szCs w:val="24"/>
        </w:rPr>
        <w:t xml:space="preserve">и ее должностных лиц не выносились (исковые заявления в отношении </w:t>
      </w:r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Администрации </w:t>
      </w:r>
      <w:proofErr w:type="spellStart"/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Нагибинского</w:t>
      </w:r>
      <w:proofErr w:type="spellEnd"/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сельского поселения </w:t>
      </w:r>
      <w:proofErr w:type="spellStart"/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Т</w:t>
      </w:r>
      <w:r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>юкалинского</w:t>
      </w:r>
      <w:proofErr w:type="spellEnd"/>
      <w:r w:rsidR="00220D46" w:rsidRPr="007D51C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муниципального района и ее должностных лиц</w:t>
      </w:r>
      <w:r w:rsidR="00220D46" w:rsidRPr="007D51C2">
        <w:rPr>
          <w:rFonts w:ascii="Times New Roman" w:eastAsia="Calibri" w:hAnsi="Times New Roman" w:cs="Times New Roman"/>
          <w:sz w:val="24"/>
          <w:szCs w:val="24"/>
        </w:rPr>
        <w:t xml:space="preserve"> в суд не подавались).</w:t>
      </w:r>
      <w:proofErr w:type="gramEnd"/>
    </w:p>
    <w:p w:rsidR="00C658B5" w:rsidRPr="007D51C2" w:rsidRDefault="00C658B5" w:rsidP="00220D46">
      <w:pPr>
        <w:rPr>
          <w:sz w:val="24"/>
          <w:szCs w:val="24"/>
        </w:rPr>
      </w:pPr>
      <w:bookmarkStart w:id="0" w:name="_GoBack"/>
      <w:bookmarkEnd w:id="0"/>
    </w:p>
    <w:p w:rsidR="000B71E4" w:rsidRPr="007D51C2" w:rsidRDefault="000B71E4" w:rsidP="00220D46">
      <w:pPr>
        <w:rPr>
          <w:sz w:val="24"/>
          <w:szCs w:val="24"/>
        </w:rPr>
      </w:pPr>
    </w:p>
    <w:p w:rsidR="000B71E4" w:rsidRDefault="000B71E4" w:rsidP="00220D46"/>
    <w:p w:rsidR="000B71E4" w:rsidRDefault="000B71E4" w:rsidP="00220D46"/>
    <w:p w:rsidR="000B71E4" w:rsidRDefault="000B71E4" w:rsidP="00220D46"/>
    <w:p w:rsidR="000B71E4" w:rsidRDefault="000B71E4" w:rsidP="00220D46"/>
    <w:p w:rsidR="000B71E4" w:rsidRPr="00220D46" w:rsidRDefault="000B71E4" w:rsidP="00220D46"/>
    <w:sectPr w:rsidR="000B71E4" w:rsidRPr="00220D46" w:rsidSect="00247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22A"/>
    <w:rsid w:val="00053E16"/>
    <w:rsid w:val="000B71E4"/>
    <w:rsid w:val="00220D46"/>
    <w:rsid w:val="00247EC9"/>
    <w:rsid w:val="00315C2A"/>
    <w:rsid w:val="003C613E"/>
    <w:rsid w:val="00781468"/>
    <w:rsid w:val="007D51C2"/>
    <w:rsid w:val="00B43855"/>
    <w:rsid w:val="00B4622A"/>
    <w:rsid w:val="00BF5601"/>
    <w:rsid w:val="00C2255E"/>
    <w:rsid w:val="00C658B5"/>
    <w:rsid w:val="00CD2402"/>
    <w:rsid w:val="00E3761C"/>
    <w:rsid w:val="00E675BD"/>
    <w:rsid w:val="00FD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2A"/>
  </w:style>
  <w:style w:type="paragraph" w:styleId="1">
    <w:name w:val="heading 1"/>
    <w:basedOn w:val="a"/>
    <w:next w:val="a"/>
    <w:link w:val="10"/>
    <w:uiPriority w:val="9"/>
    <w:qFormat/>
    <w:rsid w:val="00315C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C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C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C2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C2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C2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C2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C2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C2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C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15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15C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15C2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15C2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15C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15C2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15C2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15C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15C2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15C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15C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15C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15C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15C2A"/>
    <w:rPr>
      <w:b/>
      <w:bCs/>
    </w:rPr>
  </w:style>
  <w:style w:type="character" w:styleId="a9">
    <w:name w:val="Emphasis"/>
    <w:basedOn w:val="a0"/>
    <w:uiPriority w:val="20"/>
    <w:qFormat/>
    <w:rsid w:val="00315C2A"/>
    <w:rPr>
      <w:i/>
      <w:iCs/>
    </w:rPr>
  </w:style>
  <w:style w:type="paragraph" w:styleId="aa">
    <w:name w:val="No Spacing"/>
    <w:qFormat/>
    <w:rsid w:val="00315C2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15C2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15C2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15C2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15C2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15C2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15C2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15C2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15C2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15C2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15C2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15C2A"/>
    <w:pPr>
      <w:outlineLvl w:val="9"/>
    </w:pPr>
  </w:style>
  <w:style w:type="character" w:styleId="af4">
    <w:name w:val="Hyperlink"/>
    <w:basedOn w:val="a0"/>
    <w:uiPriority w:val="99"/>
    <w:semiHidden/>
    <w:unhideWhenUsed/>
    <w:rsid w:val="00053E16"/>
    <w:rPr>
      <w:color w:val="0000FF"/>
      <w:u w:val="single"/>
    </w:rPr>
  </w:style>
  <w:style w:type="paragraph" w:styleId="af5">
    <w:name w:val="Normal (Web)"/>
    <w:basedOn w:val="a"/>
    <w:uiPriority w:val="99"/>
    <w:semiHidden/>
    <w:unhideWhenUsed/>
    <w:rsid w:val="00FD6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2A"/>
  </w:style>
  <w:style w:type="paragraph" w:styleId="1">
    <w:name w:val="heading 1"/>
    <w:basedOn w:val="a"/>
    <w:next w:val="a"/>
    <w:link w:val="10"/>
    <w:uiPriority w:val="9"/>
    <w:qFormat/>
    <w:rsid w:val="00315C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C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C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C2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C2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C2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C2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C2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C2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C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15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15C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15C2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15C2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15C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15C2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15C2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15C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15C2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15C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15C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15C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15C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15C2A"/>
    <w:rPr>
      <w:b/>
      <w:bCs/>
    </w:rPr>
  </w:style>
  <w:style w:type="character" w:styleId="a9">
    <w:name w:val="Emphasis"/>
    <w:basedOn w:val="a0"/>
    <w:uiPriority w:val="20"/>
    <w:qFormat/>
    <w:rsid w:val="00315C2A"/>
    <w:rPr>
      <w:i/>
      <w:iCs/>
    </w:rPr>
  </w:style>
  <w:style w:type="paragraph" w:styleId="aa">
    <w:name w:val="No Spacing"/>
    <w:uiPriority w:val="1"/>
    <w:qFormat/>
    <w:rsid w:val="00315C2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15C2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15C2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15C2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15C2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15C2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15C2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15C2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15C2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15C2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15C2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15C2A"/>
    <w:pPr>
      <w:outlineLvl w:val="9"/>
    </w:pPr>
  </w:style>
  <w:style w:type="character" w:styleId="af4">
    <w:name w:val="Hyperlink"/>
    <w:basedOn w:val="a0"/>
    <w:uiPriority w:val="99"/>
    <w:semiHidden/>
    <w:unhideWhenUsed/>
    <w:rsid w:val="00053E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1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2021-04-29T02:48:00Z</dcterms:created>
  <dcterms:modified xsi:type="dcterms:W3CDTF">2021-04-29T02:54:00Z</dcterms:modified>
</cp:coreProperties>
</file>